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25" w:rsidRDefault="00993225" w:rsidP="00993225">
      <w:pPr>
        <w:pageBreakBefore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43E10">
        <w:rPr>
          <w:rFonts w:ascii="Times New Roman" w:eastAsia="Times New Roman" w:hAnsi="Times New Roman" w:cs="Times New Roman"/>
          <w:b/>
          <w:bCs/>
          <w:color w:val="000000"/>
        </w:rPr>
        <w:t>33.08.03 Фармацевтическая химия и фармакогнозия</w:t>
      </w:r>
    </w:p>
    <w:p w:rsidR="00993225" w:rsidRPr="00D25386" w:rsidRDefault="00993225" w:rsidP="00993225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Основание поступления – </w:t>
      </w:r>
      <w:r w:rsidRPr="00D25386">
        <w:rPr>
          <w:rFonts w:ascii="Times New Roman" w:hAnsi="Times New Roman" w:cs="Times New Roman"/>
          <w:sz w:val="24"/>
          <w:szCs w:val="24"/>
        </w:rPr>
        <w:t>полное возмещение затрат</w:t>
      </w:r>
    </w:p>
    <w:p w:rsidR="00993225" w:rsidRPr="00D25386" w:rsidRDefault="00993225" w:rsidP="00993225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Конкурсная группа – </w:t>
      </w:r>
      <w:r w:rsidRPr="00D25386">
        <w:rPr>
          <w:rFonts w:ascii="Times New Roman" w:hAnsi="Times New Roman" w:cs="Times New Roman"/>
          <w:sz w:val="24"/>
          <w:szCs w:val="24"/>
        </w:rPr>
        <w:t>Фармацевтическая химия и фармакогнозия</w:t>
      </w:r>
    </w:p>
    <w:p w:rsidR="00993225" w:rsidRPr="00D25386" w:rsidRDefault="00993225" w:rsidP="00993225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Источник финансирования – </w:t>
      </w:r>
      <w:r>
        <w:rPr>
          <w:rFonts w:ascii="Times New Roman" w:hAnsi="Times New Roman" w:cs="Times New Roman"/>
          <w:b/>
          <w:sz w:val="24"/>
          <w:szCs w:val="24"/>
        </w:rPr>
        <w:t>целевые</w:t>
      </w:r>
    </w:p>
    <w:p w:rsidR="00993225" w:rsidRPr="00D25386" w:rsidRDefault="00993225" w:rsidP="00993225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Всего мест: </w:t>
      </w:r>
      <w:r>
        <w:rPr>
          <w:rFonts w:ascii="Times New Roman" w:hAnsi="Times New Roman" w:cs="Times New Roman"/>
          <w:sz w:val="24"/>
          <w:szCs w:val="24"/>
        </w:rPr>
        <w:t>1(</w:t>
      </w:r>
      <w:r w:rsidRPr="00FA069D">
        <w:rPr>
          <w:rFonts w:ascii="Times New Roman" w:hAnsi="Times New Roman" w:cs="Times New Roman"/>
          <w:sz w:val="24"/>
          <w:szCs w:val="24"/>
        </w:rPr>
        <w:t>распределение мест согласно контрольным цифрам приема по программам ординатуры в Пятигорский медико-фармацевтический институт-филиал ФГБОУ ВО ВолгГМУ Минздрава России в 2024 году</w:t>
      </w:r>
      <w:r>
        <w:rPr>
          <w:rFonts w:ascii="Times New Roman" w:hAnsi="Times New Roman" w:cs="Times New Roman"/>
          <w:sz w:val="24"/>
          <w:szCs w:val="24"/>
        </w:rPr>
        <w:t>, 1 место Минздрав Республики Ингушетия)</w:t>
      </w:r>
    </w:p>
    <w:p w:rsidR="00993225" w:rsidRPr="00043E10" w:rsidRDefault="00993225" w:rsidP="00993225">
      <w:pPr>
        <w:jc w:val="center"/>
        <w:rPr>
          <w:rFonts w:ascii="Times New Roman" w:hAnsi="Times New Roman" w:cs="Times New Roman"/>
        </w:rPr>
      </w:pPr>
    </w:p>
    <w:tbl>
      <w:tblPr>
        <w:tblW w:w="4944" w:type="pct"/>
        <w:tblLayout w:type="fixed"/>
        <w:tblLook w:val="04A0"/>
      </w:tblPr>
      <w:tblGrid>
        <w:gridCol w:w="539"/>
        <w:gridCol w:w="1883"/>
        <w:gridCol w:w="2080"/>
        <w:gridCol w:w="1560"/>
        <w:gridCol w:w="1416"/>
        <w:gridCol w:w="1986"/>
      </w:tblGrid>
      <w:tr w:rsidR="00993225" w:rsidRPr="00271813" w:rsidTr="00993225">
        <w:trPr>
          <w:trHeight w:val="945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25" w:rsidRPr="00043E10" w:rsidRDefault="00993225" w:rsidP="0058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25" w:rsidRPr="00271813" w:rsidRDefault="00993225" w:rsidP="0058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1813">
              <w:rPr>
                <w:rFonts w:ascii="Times New Roman" w:eastAsia="Times New Roman" w:hAnsi="Times New Roman" w:cs="Times New Roman"/>
                <w:bCs/>
                <w:color w:val="000000"/>
              </w:rPr>
              <w:t>CНИЛС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25" w:rsidRPr="00271813" w:rsidRDefault="00993225" w:rsidP="0058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1813">
              <w:rPr>
                <w:rFonts w:ascii="Times New Roman" w:eastAsia="Times New Roman" w:hAnsi="Times New Roman" w:cs="Times New Roman"/>
                <w:bCs/>
                <w:color w:val="000000"/>
              </w:rPr>
              <w:t>Кол-во баллов за тестирование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25" w:rsidRPr="00271813" w:rsidRDefault="00993225" w:rsidP="0058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1813">
              <w:rPr>
                <w:rFonts w:ascii="Times New Roman" w:eastAsia="Times New Roman" w:hAnsi="Times New Roman" w:cs="Times New Roman"/>
                <w:bCs/>
                <w:color w:val="000000"/>
              </w:rPr>
              <w:t>Кол-во баллов за индивидуальные достижения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25" w:rsidRPr="00271813" w:rsidRDefault="00993225" w:rsidP="0058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71813">
              <w:rPr>
                <w:rFonts w:ascii="Times New Roman" w:eastAsia="Times New Roman" w:hAnsi="Times New Roman" w:cs="Times New Roman"/>
                <w:bCs/>
                <w:color w:val="000000"/>
              </w:rPr>
              <w:t>Общая сумма баллов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225" w:rsidRPr="00271813" w:rsidRDefault="00993225" w:rsidP="0058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оригинала документа установленного образца</w:t>
            </w:r>
          </w:p>
        </w:tc>
      </w:tr>
      <w:tr w:rsidR="00993225" w:rsidRPr="00043E10" w:rsidTr="00993225">
        <w:trPr>
          <w:trHeight w:val="51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225" w:rsidRPr="00043E10" w:rsidRDefault="00993225" w:rsidP="0058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25" w:rsidRPr="00043E10" w:rsidRDefault="00993225" w:rsidP="0058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190-714-221-54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225" w:rsidRPr="00043E10" w:rsidRDefault="00993225" w:rsidP="0058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225" w:rsidRPr="00043E10" w:rsidRDefault="00993225" w:rsidP="0058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225" w:rsidRPr="00043E10" w:rsidRDefault="00993225" w:rsidP="0058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225" w:rsidRPr="00043E10" w:rsidRDefault="00993225" w:rsidP="0058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</w:tbl>
    <w:p w:rsidR="00993225" w:rsidRDefault="00993225" w:rsidP="00993225"/>
    <w:p w:rsidR="00CA54C2" w:rsidRDefault="00993225"/>
    <w:sectPr w:rsidR="00CA54C2" w:rsidSect="002D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3225"/>
    <w:rsid w:val="001745FF"/>
    <w:rsid w:val="002D2F60"/>
    <w:rsid w:val="00993225"/>
    <w:rsid w:val="00E0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2024-08-15T09:36:00Z</dcterms:created>
  <dcterms:modified xsi:type="dcterms:W3CDTF">2024-08-15T09:39:00Z</dcterms:modified>
</cp:coreProperties>
</file>