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0E" w:rsidRPr="0042424E" w:rsidRDefault="00FC7C85" w:rsidP="0042424E">
      <w:pPr>
        <w:spacing w:after="0" w:line="240" w:lineRule="auto"/>
        <w:jc w:val="center"/>
        <w:rPr>
          <w:b/>
          <w:sz w:val="28"/>
          <w:szCs w:val="28"/>
        </w:rPr>
      </w:pPr>
      <w:r w:rsidRPr="0042424E">
        <w:rPr>
          <w:b/>
          <w:sz w:val="28"/>
          <w:szCs w:val="28"/>
        </w:rPr>
        <w:t xml:space="preserve">В соответствии с приказом по Пятигорскому медико-фармацевтическому института – филиалу ФГБОУ ВО ВолгГМУ Минздрава России от 03.03.2020 г. № 57-адм </w:t>
      </w:r>
      <w:r w:rsidR="00E45C72" w:rsidRPr="0042424E">
        <w:rPr>
          <w:b/>
          <w:sz w:val="28"/>
          <w:szCs w:val="28"/>
        </w:rPr>
        <w:t>«</w:t>
      </w:r>
      <w:r w:rsidR="00F93B0E" w:rsidRPr="0042424E">
        <w:rPr>
          <w:b/>
          <w:sz w:val="28"/>
          <w:szCs w:val="28"/>
        </w:rPr>
        <w:t>О</w:t>
      </w:r>
      <w:r w:rsidR="0012178D" w:rsidRPr="0042424E">
        <w:rPr>
          <w:b/>
          <w:sz w:val="28"/>
          <w:szCs w:val="28"/>
        </w:rPr>
        <w:t xml:space="preserve">б </w:t>
      </w:r>
      <w:r w:rsidR="008B75AE" w:rsidRPr="0042424E">
        <w:rPr>
          <w:b/>
          <w:sz w:val="28"/>
          <w:szCs w:val="28"/>
        </w:rPr>
        <w:t xml:space="preserve">обеспечении функционирования ПМФИ – филиала ФГБОУ ВО ВолгГМУ Минздрава России на период с </w:t>
      </w:r>
      <w:r w:rsidR="001A0D7F" w:rsidRPr="0042424E">
        <w:rPr>
          <w:b/>
          <w:sz w:val="28"/>
          <w:szCs w:val="28"/>
        </w:rPr>
        <w:t>04</w:t>
      </w:r>
      <w:r w:rsidR="008B75AE" w:rsidRPr="0042424E">
        <w:rPr>
          <w:b/>
          <w:sz w:val="28"/>
          <w:szCs w:val="28"/>
        </w:rPr>
        <w:t>.0</w:t>
      </w:r>
      <w:r w:rsidR="001A0D7F" w:rsidRPr="0042424E">
        <w:rPr>
          <w:b/>
          <w:sz w:val="28"/>
          <w:szCs w:val="28"/>
        </w:rPr>
        <w:t>4</w:t>
      </w:r>
      <w:r w:rsidR="008B75AE" w:rsidRPr="0042424E">
        <w:rPr>
          <w:b/>
          <w:sz w:val="28"/>
          <w:szCs w:val="28"/>
        </w:rPr>
        <w:t xml:space="preserve">.2020 по </w:t>
      </w:r>
      <w:r w:rsidR="001A0D7F" w:rsidRPr="0042424E">
        <w:rPr>
          <w:b/>
          <w:sz w:val="28"/>
          <w:szCs w:val="28"/>
        </w:rPr>
        <w:t>3</w:t>
      </w:r>
      <w:r w:rsidR="008B75AE" w:rsidRPr="0042424E">
        <w:rPr>
          <w:b/>
          <w:sz w:val="28"/>
          <w:szCs w:val="28"/>
        </w:rPr>
        <w:t>0.04.2020 г.</w:t>
      </w:r>
      <w:r w:rsidR="0042424E" w:rsidRPr="0042424E">
        <w:rPr>
          <w:b/>
          <w:sz w:val="28"/>
          <w:szCs w:val="28"/>
        </w:rPr>
        <w:t xml:space="preserve"> </w:t>
      </w:r>
      <w:r w:rsidR="001A0D7F" w:rsidRPr="0042424E">
        <w:rPr>
          <w:b/>
          <w:sz w:val="28"/>
          <w:szCs w:val="28"/>
        </w:rPr>
        <w:t>в связи с реализацией Указа Президента Российской Федерации от 02.02.2020 № 239</w:t>
      </w:r>
      <w:r w:rsidR="00F93B0E" w:rsidRPr="0042424E">
        <w:rPr>
          <w:b/>
          <w:sz w:val="28"/>
          <w:szCs w:val="28"/>
        </w:rPr>
        <w:t>»</w:t>
      </w:r>
    </w:p>
    <w:p w:rsidR="004200CF" w:rsidRPr="00CC28CE" w:rsidRDefault="004200CF" w:rsidP="004200CF">
      <w:pPr>
        <w:pStyle w:val="a5"/>
        <w:spacing w:after="0" w:line="240" w:lineRule="auto"/>
      </w:pPr>
    </w:p>
    <w:p w:rsidR="0012178D" w:rsidRDefault="00FC7C85" w:rsidP="00FC7C85">
      <w:pPr>
        <w:pStyle w:val="2"/>
        <w:tabs>
          <w:tab w:val="left" w:pos="1134"/>
        </w:tabs>
        <w:spacing w:after="0" w:line="240" w:lineRule="auto"/>
        <w:jc w:val="both"/>
      </w:pPr>
      <w:r>
        <w:t>Д</w:t>
      </w:r>
      <w:r w:rsidR="0012178D">
        <w:t xml:space="preserve">ля сотрудников </w:t>
      </w:r>
      <w:r w:rsidR="0012178D" w:rsidRPr="00CE00FC">
        <w:t>Пятигорско</w:t>
      </w:r>
      <w:r w:rsidR="0012178D">
        <w:t>го</w:t>
      </w:r>
      <w:r w:rsidR="0012178D" w:rsidRPr="00CE00FC">
        <w:t xml:space="preserve"> медико-фармацевтическо</w:t>
      </w:r>
      <w:r w:rsidR="0012178D">
        <w:t>го</w:t>
      </w:r>
      <w:r w:rsidR="0012178D" w:rsidRPr="00CE00FC">
        <w:t xml:space="preserve"> институт</w:t>
      </w:r>
      <w:r w:rsidR="0012178D">
        <w:t>а</w:t>
      </w:r>
      <w:r w:rsidR="0012178D" w:rsidRPr="00CE00FC">
        <w:t xml:space="preserve"> </w:t>
      </w:r>
      <w:r w:rsidR="0012178D">
        <w:t xml:space="preserve">– филиала ФГБОУ ВО ВолгГМУ Минздрава России </w:t>
      </w:r>
      <w:r w:rsidR="00ED4810">
        <w:t xml:space="preserve"> </w:t>
      </w:r>
      <w:r>
        <w:t xml:space="preserve">установлены </w:t>
      </w:r>
      <w:r w:rsidR="0012178D">
        <w:t>нерабочие дни с 0</w:t>
      </w:r>
      <w:r w:rsidR="001A0D7F">
        <w:t>4</w:t>
      </w:r>
      <w:r w:rsidR="0012178D">
        <w:t xml:space="preserve">.03.2020 г. по </w:t>
      </w:r>
      <w:r w:rsidR="001A0D7F">
        <w:t>3</w:t>
      </w:r>
      <w:r w:rsidR="0012178D">
        <w:t>0.04.2020 г.</w:t>
      </w:r>
      <w:r w:rsidR="001A0D7F">
        <w:t xml:space="preserve">, включительно, </w:t>
      </w:r>
      <w:r w:rsidR="0012178D">
        <w:t xml:space="preserve"> с сохранением за работниками заработной платы</w:t>
      </w:r>
      <w:r w:rsidR="001A0D7F">
        <w:t>, за исключением работников из числа ППС и работников, обеспечивающих функционирование института</w:t>
      </w:r>
      <w:r w:rsidR="0012178D">
        <w:t>.</w:t>
      </w:r>
    </w:p>
    <w:p w:rsidR="001A0D7F" w:rsidRDefault="007007E7" w:rsidP="00FC7C85">
      <w:pPr>
        <w:pStyle w:val="2"/>
        <w:tabs>
          <w:tab w:val="left" w:pos="1134"/>
        </w:tabs>
        <w:spacing w:after="0" w:line="240" w:lineRule="auto"/>
        <w:jc w:val="both"/>
      </w:pPr>
      <w:r>
        <w:t>Временно приостанов</w:t>
      </w:r>
      <w:r w:rsidR="00FC7C85">
        <w:t>лено</w:t>
      </w:r>
      <w:r>
        <w:t xml:space="preserve"> с 06.04.2020 г. до особого распоряжения посещение обучающимися института (за исключение проживания в общежитиях и санатории-профилактории</w:t>
      </w:r>
      <w:r w:rsidR="00ED4810">
        <w:t>)</w:t>
      </w:r>
      <w:r>
        <w:t>.</w:t>
      </w:r>
    </w:p>
    <w:p w:rsidR="007007E7" w:rsidRPr="007007E7" w:rsidRDefault="00FC7C85" w:rsidP="00FC7C85">
      <w:pPr>
        <w:pStyle w:val="2"/>
        <w:tabs>
          <w:tab w:val="left" w:pos="1134"/>
        </w:tabs>
        <w:spacing w:after="0" w:line="240" w:lineRule="auto"/>
        <w:jc w:val="both"/>
      </w:pPr>
      <w:r>
        <w:rPr>
          <w:rFonts w:eastAsia="Times New Roman"/>
          <w:lang w:eastAsia="ru-RU"/>
        </w:rPr>
        <w:t>Р</w:t>
      </w:r>
      <w:r w:rsidR="007007E7">
        <w:rPr>
          <w:rFonts w:eastAsia="Times New Roman"/>
          <w:lang w:eastAsia="ru-RU"/>
        </w:rPr>
        <w:t>аботник</w:t>
      </w:r>
      <w:r>
        <w:rPr>
          <w:rFonts w:eastAsia="Times New Roman"/>
          <w:lang w:eastAsia="ru-RU"/>
        </w:rPr>
        <w:t>и</w:t>
      </w:r>
      <w:r w:rsidR="007007E7">
        <w:rPr>
          <w:rFonts w:eastAsia="Times New Roman"/>
          <w:lang w:eastAsia="ru-RU"/>
        </w:rPr>
        <w:t xml:space="preserve"> института</w:t>
      </w:r>
      <w:r w:rsidR="007007E7" w:rsidRPr="00B317F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осуществляют </w:t>
      </w:r>
      <w:r w:rsidR="007007E7">
        <w:rPr>
          <w:rFonts w:eastAsia="Times New Roman"/>
          <w:lang w:eastAsia="ru-RU"/>
        </w:rPr>
        <w:t>всех вид</w:t>
      </w:r>
      <w:r>
        <w:rPr>
          <w:rFonts w:eastAsia="Times New Roman"/>
          <w:lang w:eastAsia="ru-RU"/>
        </w:rPr>
        <w:t>ы</w:t>
      </w:r>
      <w:r w:rsidR="007007E7">
        <w:rPr>
          <w:rFonts w:eastAsia="Times New Roman"/>
          <w:lang w:eastAsia="ru-RU"/>
        </w:rPr>
        <w:t xml:space="preserve"> уставной </w:t>
      </w:r>
      <w:r w:rsidR="007007E7" w:rsidRPr="00BA5B49">
        <w:rPr>
          <w:rFonts w:eastAsia="Times New Roman"/>
          <w:lang w:eastAsia="ru-RU"/>
        </w:rPr>
        <w:t xml:space="preserve">деятельности </w:t>
      </w:r>
      <w:r w:rsidR="007007E7" w:rsidRPr="00B317F3">
        <w:rPr>
          <w:rFonts w:eastAsia="Times New Roman"/>
          <w:lang w:eastAsia="ru-RU"/>
        </w:rPr>
        <w:t>с соблюдением мер по профилактике распространения новой коронавирусной инфекции (</w:t>
      </w:r>
      <w:r w:rsidR="007007E7" w:rsidRPr="007555ED">
        <w:rPr>
          <w:rFonts w:eastAsia="Times New Roman"/>
          <w:lang w:eastAsia="ru-RU"/>
        </w:rPr>
        <w:t>COVID</w:t>
      </w:r>
      <w:r w:rsidR="007007E7" w:rsidRPr="00B317F3">
        <w:rPr>
          <w:rFonts w:eastAsia="Times New Roman"/>
          <w:lang w:eastAsia="ru-RU"/>
        </w:rPr>
        <w:t>-19) преимущественно в удаленном режиме работы</w:t>
      </w:r>
      <w:r w:rsidR="007007E7">
        <w:rPr>
          <w:rFonts w:eastAsia="Times New Roman"/>
          <w:lang w:eastAsia="ru-RU"/>
        </w:rPr>
        <w:t>.</w:t>
      </w:r>
    </w:p>
    <w:p w:rsidR="007007E7" w:rsidRPr="001F56AF" w:rsidRDefault="00FC7C85" w:rsidP="00FC7C85">
      <w:pPr>
        <w:pStyle w:val="2"/>
        <w:tabs>
          <w:tab w:val="left" w:pos="1134"/>
        </w:tabs>
        <w:spacing w:after="0" w:line="240" w:lineRule="auto"/>
        <w:jc w:val="both"/>
      </w:pPr>
      <w:r>
        <w:rPr>
          <w:rFonts w:eastAsia="Times New Roman"/>
          <w:lang w:eastAsia="ru-RU"/>
        </w:rPr>
        <w:t>О</w:t>
      </w:r>
      <w:r w:rsidR="007007E7">
        <w:rPr>
          <w:rFonts w:eastAsia="Times New Roman"/>
          <w:lang w:eastAsia="ru-RU"/>
        </w:rPr>
        <w:t>бразовательн</w:t>
      </w:r>
      <w:r>
        <w:rPr>
          <w:rFonts w:eastAsia="Times New Roman"/>
          <w:lang w:eastAsia="ru-RU"/>
        </w:rPr>
        <w:t>ый</w:t>
      </w:r>
      <w:r w:rsidR="007007E7">
        <w:rPr>
          <w:rFonts w:eastAsia="Times New Roman"/>
          <w:lang w:eastAsia="ru-RU"/>
        </w:rPr>
        <w:t xml:space="preserve"> процесс</w:t>
      </w:r>
      <w:r>
        <w:rPr>
          <w:rFonts w:eastAsia="Times New Roman"/>
          <w:lang w:eastAsia="ru-RU"/>
        </w:rPr>
        <w:t xml:space="preserve"> проводится</w:t>
      </w:r>
      <w:r w:rsidR="007007E7">
        <w:rPr>
          <w:rFonts w:eastAsia="Times New Roman"/>
          <w:lang w:eastAsia="ru-RU"/>
        </w:rPr>
        <w:t xml:space="preserve"> с применением электронного обучения и дистанционных образовательных технологий в соответствии с приказом по ПМФИ от </w:t>
      </w:r>
      <w:r w:rsidR="007007E7" w:rsidRPr="0040112B">
        <w:t>23.03.2020 № 48-адм «Об организации образовательной деятельности с применением дистанционных образовательных технологий в связи с профилактическими мерами, связанными с угрозой коронавирусной инфекции»</w:t>
      </w:r>
      <w:r w:rsidR="001F56AF">
        <w:rPr>
          <w:rFonts w:eastAsia="Times New Roman"/>
          <w:lang w:eastAsia="ru-RU"/>
        </w:rPr>
        <w:t>;</w:t>
      </w:r>
    </w:p>
    <w:p w:rsidR="008B75AE" w:rsidRDefault="00FC7C85" w:rsidP="00FC7C85">
      <w:pPr>
        <w:pStyle w:val="2"/>
        <w:tabs>
          <w:tab w:val="left" w:pos="1134"/>
        </w:tabs>
        <w:spacing w:after="0" w:line="240" w:lineRule="auto"/>
        <w:jc w:val="both"/>
      </w:pPr>
      <w:r>
        <w:t>С</w:t>
      </w:r>
      <w:r w:rsidR="008B75AE">
        <w:t xml:space="preserve"> 08:00 </w:t>
      </w:r>
      <w:r w:rsidR="00970A55">
        <w:t>06</w:t>
      </w:r>
      <w:r w:rsidR="008B75AE">
        <w:t>.0</w:t>
      </w:r>
      <w:r w:rsidR="00970A55">
        <w:t>4</w:t>
      </w:r>
      <w:r w:rsidR="008B75AE">
        <w:t xml:space="preserve">.2020 г. и до </w:t>
      </w:r>
      <w:r w:rsidR="00970A55">
        <w:t>24</w:t>
      </w:r>
      <w:r w:rsidR="008B75AE">
        <w:t xml:space="preserve">:00 </w:t>
      </w:r>
      <w:r w:rsidR="00970A55">
        <w:t>3</w:t>
      </w:r>
      <w:r w:rsidR="008B75AE">
        <w:t xml:space="preserve">0.04.2020 г. в Пятигорском медико-фармацевтическом институте – филиале ФГБОУ ВО ВолгГМУ Минздрава России </w:t>
      </w:r>
      <w:r>
        <w:t xml:space="preserve">продлен </w:t>
      </w:r>
      <w:r w:rsidR="008B75AE">
        <w:t>режим повышенной готовности функционирования.</w:t>
      </w:r>
    </w:p>
    <w:p w:rsidR="0034790B" w:rsidRDefault="00FC7C85" w:rsidP="00FC7C85">
      <w:pPr>
        <w:pStyle w:val="2"/>
        <w:tabs>
          <w:tab w:val="left" w:pos="1134"/>
        </w:tabs>
        <w:spacing w:after="0" w:line="240" w:lineRule="auto"/>
        <w:jc w:val="both"/>
      </w:pPr>
      <w:r>
        <w:t>С</w:t>
      </w:r>
      <w:r w:rsidR="0034790B">
        <w:t xml:space="preserve">отрудникам института, обеспечивающим функционирование института в случаях, носящих неотложный характер,  в соответствии с Приложением 3 к Постановлению Губернатора  </w:t>
      </w:r>
      <w:r w:rsidR="0034790B" w:rsidRPr="00CD0A92">
        <w:t xml:space="preserve">Ставропольского края от 26 марта 2020 г. № 119 «О дополнительных мерах по </w:t>
      </w:r>
      <w:r w:rsidR="0034790B">
        <w:t xml:space="preserve">по снижению рисков распространения новой коронавирусной инфекции </w:t>
      </w:r>
      <w:r w:rsidR="0034790B" w:rsidRPr="00CD0A92">
        <w:t>COVID</w:t>
      </w:r>
      <w:r w:rsidR="0034790B" w:rsidRPr="009837E5">
        <w:t xml:space="preserve">-2019 </w:t>
      </w:r>
      <w:r w:rsidR="0034790B">
        <w:t>на территории Ставропольского края» согласно утвержденного реестра</w:t>
      </w:r>
      <w:r>
        <w:t xml:space="preserve"> выданы специальные пропуски</w:t>
      </w:r>
      <w:r w:rsidR="0034790B">
        <w:t>.</w:t>
      </w:r>
    </w:p>
    <w:p w:rsidR="00F03889" w:rsidRDefault="00FC7C85" w:rsidP="00FC7C85">
      <w:pPr>
        <w:pStyle w:val="2"/>
        <w:tabs>
          <w:tab w:val="left" w:pos="1134"/>
        </w:tabs>
        <w:spacing w:after="0" w:line="240" w:lineRule="auto"/>
        <w:jc w:val="both"/>
      </w:pPr>
      <w:r>
        <w:t>С</w:t>
      </w:r>
      <w:r w:rsidR="00F03889">
        <w:t>анатори</w:t>
      </w:r>
      <w:r>
        <w:t>й</w:t>
      </w:r>
      <w:r w:rsidR="00F03889">
        <w:t>-профилактори</w:t>
      </w:r>
      <w:r>
        <w:t>й</w:t>
      </w:r>
      <w:r w:rsidR="00F03889">
        <w:t xml:space="preserve"> «Здоровье», общежити</w:t>
      </w:r>
      <w:r>
        <w:t>я</w:t>
      </w:r>
      <w:r w:rsidR="00F03889">
        <w:t xml:space="preserve"> продолж</w:t>
      </w:r>
      <w:r>
        <w:t>ают</w:t>
      </w:r>
      <w:r w:rsidR="00F03889">
        <w:t xml:space="preserve"> работу в штатном режиме, </w:t>
      </w:r>
      <w:r w:rsidR="0042424E">
        <w:t xml:space="preserve">в соответствии с </w:t>
      </w:r>
      <w:r w:rsidR="00F03889">
        <w:t xml:space="preserve">приказом Минобрнауки России от 19.03.2020 г. № 453 </w:t>
      </w:r>
      <w:hyperlink r:id="rId8" w:tgtFrame="_blank" w:history="1">
        <w:r w:rsidR="00F03889" w:rsidRPr="004C5FD0">
          <w:t>«О деятельности общежитий, гостиниц, санаториев, пансионатов, домов отдыха и иных мест пребывания организаций, подведомственных Министерству науки и высшего образования Российской Федерации, в условиях предупреждения распространения новой коронавирусной инфекции (COVID-19) на территории Российской Федерации»</w:t>
        </w:r>
      </w:hyperlink>
      <w:r w:rsidR="00F03889">
        <w:t>, распоряжением по Пятигорскому медико-фармацевтическому институту – филиалу ФГБОУ ВО ВолгГМУ Минздрава России от 25.03.2020 г. №34-р</w:t>
      </w:r>
    </w:p>
    <w:p w:rsidR="008B75AE" w:rsidRPr="008B75AE" w:rsidRDefault="00FC7C85" w:rsidP="00FC7C85">
      <w:pPr>
        <w:spacing w:line="360" w:lineRule="auto"/>
        <w:jc w:val="right"/>
        <w:rPr>
          <w:sz w:val="28"/>
        </w:rPr>
      </w:pPr>
      <w:r w:rsidRPr="00FC7C85">
        <w:rPr>
          <w:b/>
          <w:i/>
          <w:sz w:val="28"/>
          <w:szCs w:val="28"/>
        </w:rPr>
        <w:t>Дирекция института</w:t>
      </w:r>
    </w:p>
    <w:sectPr w:rsidR="008B75AE" w:rsidRPr="008B75AE" w:rsidSect="00DE1D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54" w:rsidRDefault="00485F54" w:rsidP="00B7606E">
      <w:pPr>
        <w:spacing w:after="0" w:line="240" w:lineRule="auto"/>
      </w:pPr>
      <w:r>
        <w:separator/>
      </w:r>
    </w:p>
  </w:endnote>
  <w:endnote w:type="continuationSeparator" w:id="1">
    <w:p w:rsidR="00485F54" w:rsidRDefault="00485F54" w:rsidP="00B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A0" w:rsidRDefault="000E20A0">
    <w:pPr>
      <w:pStyle w:val="a9"/>
      <w:jc w:val="center"/>
    </w:pPr>
  </w:p>
  <w:p w:rsidR="000E20A0" w:rsidRDefault="000E20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54" w:rsidRDefault="00485F54" w:rsidP="00B7606E">
      <w:pPr>
        <w:spacing w:after="0" w:line="240" w:lineRule="auto"/>
      </w:pPr>
      <w:r>
        <w:separator/>
      </w:r>
    </w:p>
  </w:footnote>
  <w:footnote w:type="continuationSeparator" w:id="1">
    <w:p w:rsidR="00485F54" w:rsidRDefault="00485F54" w:rsidP="00B7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590E"/>
    <w:multiLevelType w:val="multilevel"/>
    <w:tmpl w:val="FEA467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4FA772B9"/>
    <w:multiLevelType w:val="hybridMultilevel"/>
    <w:tmpl w:val="59EACE5E"/>
    <w:lvl w:ilvl="0" w:tplc="682E4D6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C0653"/>
    <w:multiLevelType w:val="hybridMultilevel"/>
    <w:tmpl w:val="DF321C9E"/>
    <w:lvl w:ilvl="0" w:tplc="C2B41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B44DFA"/>
    <w:multiLevelType w:val="hybridMultilevel"/>
    <w:tmpl w:val="79A07D7E"/>
    <w:lvl w:ilvl="0" w:tplc="781654FA">
      <w:start w:val="14"/>
      <w:numFmt w:val="decimal"/>
      <w:lvlText w:val="%1."/>
      <w:lvlJc w:val="left"/>
      <w:pPr>
        <w:ind w:left="17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749287D"/>
    <w:multiLevelType w:val="multilevel"/>
    <w:tmpl w:val="FEA4672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5">
    <w:nsid w:val="6A6272A8"/>
    <w:multiLevelType w:val="hybridMultilevel"/>
    <w:tmpl w:val="BD2CD78E"/>
    <w:lvl w:ilvl="0" w:tplc="6C6CE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1113CC"/>
    <w:multiLevelType w:val="multilevel"/>
    <w:tmpl w:val="7D5241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97B2FC0"/>
    <w:multiLevelType w:val="hybridMultilevel"/>
    <w:tmpl w:val="49CA393E"/>
    <w:lvl w:ilvl="0" w:tplc="682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C8D6C6">
      <w:start w:val="1"/>
      <w:numFmt w:val="decimal"/>
      <w:lvlText w:val="%2.1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8"/>
    <w:rsid w:val="00004194"/>
    <w:rsid w:val="00011B7D"/>
    <w:rsid w:val="00096958"/>
    <w:rsid w:val="000A4E4E"/>
    <w:rsid w:val="000C7E68"/>
    <w:rsid w:val="000D5DF5"/>
    <w:rsid w:val="000D7990"/>
    <w:rsid w:val="000E20A0"/>
    <w:rsid w:val="000F22EB"/>
    <w:rsid w:val="001005E7"/>
    <w:rsid w:val="0012178D"/>
    <w:rsid w:val="001520DB"/>
    <w:rsid w:val="00183F96"/>
    <w:rsid w:val="00190B10"/>
    <w:rsid w:val="001A0D7F"/>
    <w:rsid w:val="001D0518"/>
    <w:rsid w:val="001E6B09"/>
    <w:rsid w:val="001F56AF"/>
    <w:rsid w:val="00212143"/>
    <w:rsid w:val="002308A0"/>
    <w:rsid w:val="00232EE0"/>
    <w:rsid w:val="00317711"/>
    <w:rsid w:val="0034790B"/>
    <w:rsid w:val="00354BC9"/>
    <w:rsid w:val="003C345E"/>
    <w:rsid w:val="004200CF"/>
    <w:rsid w:val="0042424E"/>
    <w:rsid w:val="00463866"/>
    <w:rsid w:val="00485F54"/>
    <w:rsid w:val="004D0BCE"/>
    <w:rsid w:val="004E437C"/>
    <w:rsid w:val="00503B0C"/>
    <w:rsid w:val="0050558A"/>
    <w:rsid w:val="00521A4D"/>
    <w:rsid w:val="00534C1D"/>
    <w:rsid w:val="0065124C"/>
    <w:rsid w:val="006545B8"/>
    <w:rsid w:val="00664DAE"/>
    <w:rsid w:val="007007E7"/>
    <w:rsid w:val="00746158"/>
    <w:rsid w:val="0077571F"/>
    <w:rsid w:val="00777CCA"/>
    <w:rsid w:val="0079015B"/>
    <w:rsid w:val="00792C23"/>
    <w:rsid w:val="00795506"/>
    <w:rsid w:val="007E4578"/>
    <w:rsid w:val="00821643"/>
    <w:rsid w:val="00822EA6"/>
    <w:rsid w:val="00877764"/>
    <w:rsid w:val="00877DFA"/>
    <w:rsid w:val="008A4114"/>
    <w:rsid w:val="008B75AE"/>
    <w:rsid w:val="008D451C"/>
    <w:rsid w:val="008F5FFE"/>
    <w:rsid w:val="009457AC"/>
    <w:rsid w:val="00954FAA"/>
    <w:rsid w:val="009626D8"/>
    <w:rsid w:val="00967BA9"/>
    <w:rsid w:val="00970A55"/>
    <w:rsid w:val="009A0924"/>
    <w:rsid w:val="009E7C01"/>
    <w:rsid w:val="00A215AB"/>
    <w:rsid w:val="00AE4883"/>
    <w:rsid w:val="00B01D61"/>
    <w:rsid w:val="00B24879"/>
    <w:rsid w:val="00B7606E"/>
    <w:rsid w:val="00BC2224"/>
    <w:rsid w:val="00BD065D"/>
    <w:rsid w:val="00BF4CCD"/>
    <w:rsid w:val="00C12C39"/>
    <w:rsid w:val="00C16997"/>
    <w:rsid w:val="00C52018"/>
    <w:rsid w:val="00C57800"/>
    <w:rsid w:val="00C57909"/>
    <w:rsid w:val="00C60112"/>
    <w:rsid w:val="00C978C0"/>
    <w:rsid w:val="00CD0A92"/>
    <w:rsid w:val="00CF2C30"/>
    <w:rsid w:val="00D024F1"/>
    <w:rsid w:val="00D83474"/>
    <w:rsid w:val="00DE1D11"/>
    <w:rsid w:val="00DE683D"/>
    <w:rsid w:val="00E45C72"/>
    <w:rsid w:val="00E70C44"/>
    <w:rsid w:val="00E87B1B"/>
    <w:rsid w:val="00ED4810"/>
    <w:rsid w:val="00F03889"/>
    <w:rsid w:val="00F50E55"/>
    <w:rsid w:val="00F53E78"/>
    <w:rsid w:val="00F55231"/>
    <w:rsid w:val="00F73092"/>
    <w:rsid w:val="00F7487D"/>
    <w:rsid w:val="00F74CB8"/>
    <w:rsid w:val="00F87E20"/>
    <w:rsid w:val="00F93B0E"/>
    <w:rsid w:val="00FC7C85"/>
    <w:rsid w:val="00FC7EBD"/>
    <w:rsid w:val="00FE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26D8"/>
    <w:pPr>
      <w:widowControl w:val="0"/>
      <w:suppressAutoHyphens/>
      <w:spacing w:before="6" w:after="0" w:line="244" w:lineRule="atLeast"/>
      <w:ind w:left="11" w:right="23" w:firstLine="386"/>
      <w:jc w:val="both"/>
    </w:pPr>
    <w:rPr>
      <w:rFonts w:eastAsia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9626D8"/>
    <w:rPr>
      <w:rFonts w:eastAsia="Times New Roman"/>
      <w:sz w:val="24"/>
      <w:szCs w:val="24"/>
      <w:lang w:eastAsia="zh-CN"/>
    </w:rPr>
  </w:style>
  <w:style w:type="paragraph" w:customStyle="1" w:styleId="a5">
    <w:name w:val="Подзаголовок (приказ)"/>
    <w:basedOn w:val="a"/>
    <w:qFormat/>
    <w:rsid w:val="00E45C72"/>
    <w:rPr>
      <w:i/>
      <w:color w:val="auto"/>
      <w:sz w:val="24"/>
      <w:szCs w:val="24"/>
    </w:rPr>
  </w:style>
  <w:style w:type="paragraph" w:customStyle="1" w:styleId="a6">
    <w:name w:val="Основной текст (Приказ)"/>
    <w:basedOn w:val="a"/>
    <w:qFormat/>
    <w:rsid w:val="00E45C72"/>
    <w:pPr>
      <w:ind w:firstLine="709"/>
    </w:pPr>
    <w:rPr>
      <w:color w:val="auto"/>
      <w:sz w:val="28"/>
      <w:szCs w:val="28"/>
    </w:rPr>
  </w:style>
  <w:style w:type="paragraph" w:customStyle="1" w:styleId="2">
    <w:name w:val="Основной текст (Приказ2)"/>
    <w:basedOn w:val="a"/>
    <w:qFormat/>
    <w:rsid w:val="00E45C72"/>
    <w:pPr>
      <w:ind w:firstLine="709"/>
    </w:pPr>
    <w:rPr>
      <w:color w:val="auto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7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06E"/>
  </w:style>
  <w:style w:type="paragraph" w:styleId="a9">
    <w:name w:val="footer"/>
    <w:basedOn w:val="a"/>
    <w:link w:val="aa"/>
    <w:uiPriority w:val="99"/>
    <w:unhideWhenUsed/>
    <w:rsid w:val="00B7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06E"/>
  </w:style>
  <w:style w:type="paragraph" w:styleId="ab">
    <w:name w:val="Normal (Web)"/>
    <w:basedOn w:val="a"/>
    <w:uiPriority w:val="99"/>
    <w:rsid w:val="00317711"/>
    <w:pPr>
      <w:widowControl w:val="0"/>
      <w:suppressAutoHyphens/>
      <w:spacing w:before="100" w:after="119" w:line="240" w:lineRule="auto"/>
      <w:ind w:firstLine="397"/>
      <w:jc w:val="right"/>
    </w:pPr>
    <w:rPr>
      <w:rFonts w:eastAsia="Times New Roman"/>
      <w:b/>
      <w:bCs/>
      <w:color w:val="auto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1005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005E7"/>
  </w:style>
  <w:style w:type="paragraph" w:styleId="ae">
    <w:name w:val="List Paragraph"/>
    <w:basedOn w:val="a"/>
    <w:uiPriority w:val="34"/>
    <w:qFormat/>
    <w:rsid w:val="008B75AE"/>
    <w:pPr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  <w:style w:type="table" w:styleId="af">
    <w:name w:val="Table Grid"/>
    <w:basedOn w:val="a1"/>
    <w:uiPriority w:val="59"/>
    <w:rsid w:val="008B75AE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B75AE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1A0D7F"/>
    <w:rPr>
      <w:color w:val="0000FF" w:themeColor="hyperlink"/>
      <w:u w:val="single"/>
    </w:rPr>
  </w:style>
  <w:style w:type="paragraph" w:customStyle="1" w:styleId="gmail-msolistparagraph">
    <w:name w:val="gmail-msolistparagraph"/>
    <w:basedOn w:val="a"/>
    <w:rsid w:val="001F56AF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26D8"/>
    <w:pPr>
      <w:widowControl w:val="0"/>
      <w:suppressAutoHyphens/>
      <w:spacing w:before="6" w:after="0" w:line="244" w:lineRule="atLeast"/>
      <w:ind w:left="11" w:right="23" w:firstLine="386"/>
      <w:jc w:val="both"/>
    </w:pPr>
    <w:rPr>
      <w:rFonts w:eastAsia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9626D8"/>
    <w:rPr>
      <w:rFonts w:eastAsia="Times New Roman"/>
      <w:sz w:val="24"/>
      <w:szCs w:val="24"/>
      <w:lang w:eastAsia="zh-CN"/>
    </w:rPr>
  </w:style>
  <w:style w:type="paragraph" w:customStyle="1" w:styleId="a5">
    <w:name w:val="Подзаголовок (приказ)"/>
    <w:basedOn w:val="a"/>
    <w:qFormat/>
    <w:rsid w:val="00E45C72"/>
    <w:rPr>
      <w:i/>
      <w:color w:val="auto"/>
      <w:sz w:val="24"/>
      <w:szCs w:val="24"/>
    </w:rPr>
  </w:style>
  <w:style w:type="paragraph" w:customStyle="1" w:styleId="a6">
    <w:name w:val="Основной текст (Приказ)"/>
    <w:basedOn w:val="a"/>
    <w:qFormat/>
    <w:rsid w:val="00E45C72"/>
    <w:pPr>
      <w:ind w:firstLine="709"/>
    </w:pPr>
    <w:rPr>
      <w:color w:val="auto"/>
      <w:sz w:val="28"/>
      <w:szCs w:val="28"/>
    </w:rPr>
  </w:style>
  <w:style w:type="paragraph" w:customStyle="1" w:styleId="2">
    <w:name w:val="Основной текст (Приказ2)"/>
    <w:basedOn w:val="a"/>
    <w:qFormat/>
    <w:rsid w:val="00E45C72"/>
    <w:pPr>
      <w:ind w:firstLine="709"/>
    </w:pPr>
    <w:rPr>
      <w:color w:val="auto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7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06E"/>
  </w:style>
  <w:style w:type="paragraph" w:styleId="a9">
    <w:name w:val="footer"/>
    <w:basedOn w:val="a"/>
    <w:link w:val="aa"/>
    <w:uiPriority w:val="99"/>
    <w:unhideWhenUsed/>
    <w:rsid w:val="00B7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06E"/>
  </w:style>
  <w:style w:type="paragraph" w:styleId="ab">
    <w:name w:val="Normal (Web)"/>
    <w:basedOn w:val="a"/>
    <w:uiPriority w:val="99"/>
    <w:rsid w:val="00317711"/>
    <w:pPr>
      <w:widowControl w:val="0"/>
      <w:suppressAutoHyphens/>
      <w:spacing w:before="100" w:after="119" w:line="240" w:lineRule="auto"/>
      <w:ind w:firstLine="397"/>
      <w:jc w:val="right"/>
    </w:pPr>
    <w:rPr>
      <w:rFonts w:eastAsia="Times New Roman"/>
      <w:b/>
      <w:bCs/>
      <w:color w:val="auto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1005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00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brnauki.gov.ru/ru/documents/card/?id_4=1094&amp;cat=/ru/documents/docs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E86AD-418B-4681-8F9E-CCBD1CCA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User_ASUS</cp:lastModifiedBy>
  <cp:revision>2</cp:revision>
  <cp:lastPrinted>2020-04-03T16:50:00Z</cp:lastPrinted>
  <dcterms:created xsi:type="dcterms:W3CDTF">2020-04-03T16:50:00Z</dcterms:created>
  <dcterms:modified xsi:type="dcterms:W3CDTF">2020-04-03T16:50:00Z</dcterms:modified>
</cp:coreProperties>
</file>